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18" w:type="dxa"/>
        <w:tblInd w:w="-1159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905"/>
        <w:gridCol w:w="1234"/>
        <w:gridCol w:w="1461"/>
        <w:gridCol w:w="2042"/>
        <w:gridCol w:w="1965"/>
        <w:gridCol w:w="1946"/>
        <w:gridCol w:w="1813"/>
        <w:gridCol w:w="1022"/>
        <w:gridCol w:w="2028"/>
        <w:gridCol w:w="1502"/>
      </w:tblGrid>
      <w:tr w:rsidR="000375C5" w:rsidTr="007E15EC">
        <w:trPr>
          <w:trHeight w:val="249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и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 w:rsidP="00C350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 w:rsidR="007E15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и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лица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должностны</w:t>
            </w:r>
            <w:proofErr w:type="spellEnd"/>
          </w:p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х лиц, </w:t>
            </w:r>
          </w:p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проводивши х проверку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 w:rsidP="00F25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проверяем ого лица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лица, присутствовав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проведении проверки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 выявленного нарушения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</w:t>
            </w:r>
          </w:p>
          <w:p w:rsidR="00D27282" w:rsidRDefault="005B4B3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нарушенно</w:t>
            </w:r>
            <w:proofErr w:type="spellEnd"/>
          </w:p>
          <w:p w:rsidR="00D27282" w:rsidRDefault="005B4B3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правового акта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</w:t>
            </w:r>
          </w:p>
          <w:p w:rsidR="00D27282" w:rsidRDefault="005B4B3B" w:rsidP="00C350D7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 и дата вынес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7282" w:rsidRDefault="005B4B3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</w:t>
            </w:r>
            <w:proofErr w:type="spellEnd"/>
          </w:p>
          <w:p w:rsidR="00D27282" w:rsidRDefault="005B4B3B">
            <w:pPr>
              <w:spacing w:after="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исани</w:t>
            </w:r>
            <w:proofErr w:type="spellEnd"/>
          </w:p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вынесенного предписания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предельного срока исполнения вынесенного предписания </w:t>
            </w:r>
          </w:p>
        </w:tc>
      </w:tr>
      <w:tr w:rsidR="000375C5" w:rsidTr="007E15EC">
        <w:trPr>
          <w:trHeight w:val="249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7E15E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02.08.</w:t>
            </w:r>
            <w:r w:rsidR="003314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  <w:r w:rsidR="0033142D">
              <w:rPr>
                <w:rFonts w:ascii="Times New Roman" w:eastAsia="Times New Roman" w:hAnsi="Times New Roman" w:cs="Times New Roman"/>
                <w:sz w:val="24"/>
              </w:rPr>
              <w:t>16-00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33142D" w:rsidP="0033142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56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2D" w:rsidRDefault="0033142D" w:rsidP="0033142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специалист отдела по </w:t>
            </w:r>
          </w:p>
          <w:p w:rsidR="00C350D7" w:rsidRDefault="0033142D" w:rsidP="0033142D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сохранению и государстве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охране объектов культурного наследия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Ольга Евгеньевна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33142D" w:rsidP="00F25D43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Государственное бюджетное учреждение здравоохранения Ставропольского края «Краевой санаторий для детей с родителями «Горячий ключ»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33142D" w:rsidP="0033142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врач г</w:t>
            </w:r>
            <w:r w:rsidRPr="0033142D">
              <w:rPr>
                <w:rFonts w:ascii="Times New Roman" w:eastAsia="Times New Roman" w:hAnsi="Times New Roman" w:cs="Times New Roman"/>
                <w:sz w:val="24"/>
              </w:rPr>
              <w:t>осударственное бюджетное учреждение здравоохранения Ставропольского края «Краевой санаторий для детей с родителями «Горячий ключ»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33142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3314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33142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33142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33142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75C5" w:rsidTr="007E15EC">
        <w:trPr>
          <w:trHeight w:val="249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7E15E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23.08. 2016 15-00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7E15EC" w:rsidP="00C350D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56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EC" w:rsidRDefault="007E15EC" w:rsidP="007E15E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специалист отдела по </w:t>
            </w:r>
          </w:p>
          <w:p w:rsidR="00C350D7" w:rsidRDefault="007E15EC" w:rsidP="007E15EC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сохранению и государстве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охране объектов культурного наследия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Ольга Евгеньевна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7E15EC" w:rsidP="00F25D43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Рахманов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Рахманов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Рафшан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7E15E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7E15EC" w:rsidP="007E15E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выполнено предписание от 09.08.2016 № 28: в управление не представлена научно-проектная документация на проведение работ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сохранению объекта культурного наследия «Дворец культуры медработников «Современник»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7E15EC" w:rsidP="007E15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3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19.5 Кодекса Российской Федерации об </w:t>
            </w:r>
            <w:proofErr w:type="spellStart"/>
            <w:r w:rsidRPr="000375C5">
              <w:rPr>
                <w:rFonts w:ascii="Times New Roman" w:hAnsi="Times New Roman" w:cs="Times New Roman"/>
                <w:sz w:val="24"/>
                <w:szCs w:val="24"/>
              </w:rPr>
              <w:t>административ-ных</w:t>
            </w:r>
            <w:proofErr w:type="spellEnd"/>
            <w:r w:rsidRPr="0003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C5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C5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7E15E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7E15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Default="007E15E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375C5" w:rsidTr="007E15EC">
        <w:trPr>
          <w:trHeight w:val="249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350D7" w:rsidRPr="007E15E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350D7">
              <w:rPr>
                <w:rFonts w:ascii="Times New Roman" w:eastAsia="Times New Roman" w:hAnsi="Times New Roman" w:cs="Times New Roman"/>
                <w:sz w:val="24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</w:rPr>
              <w:t>.2</w:t>
            </w:r>
          </w:p>
          <w:p w:rsidR="00EE3ABC" w:rsidRDefault="00EE3ABC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016  </w:t>
            </w:r>
          </w:p>
          <w:p w:rsidR="00EE3ABC" w:rsidRDefault="00C350D7" w:rsidP="00EE3ABC">
            <w:pPr>
              <w:ind w:left="2"/>
            </w:pPr>
            <w:r w:rsidRPr="007E15EC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7E15E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E3ABC">
              <w:rPr>
                <w:rFonts w:ascii="Times New Roman" w:eastAsia="Times New Roman" w:hAnsi="Times New Roman" w:cs="Times New Roman"/>
                <w:sz w:val="24"/>
              </w:rPr>
              <w:t xml:space="preserve">00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C350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C350D7">
              <w:rPr>
                <w:rFonts w:ascii="Times New Roman" w:eastAsia="Times New Roman" w:hAnsi="Times New Roman" w:cs="Times New Roman"/>
                <w:sz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C350D7">
              <w:rPr>
                <w:rFonts w:ascii="Times New Roman" w:eastAsia="Times New Roman" w:hAnsi="Times New Roman" w:cs="Times New Roman"/>
                <w:sz w:val="24"/>
              </w:rPr>
              <w:t>Дзержинс</w:t>
            </w:r>
            <w:proofErr w:type="spellEnd"/>
            <w:r w:rsidR="00C350D7">
              <w:rPr>
                <w:rFonts w:ascii="Times New Roman" w:eastAsia="Times New Roman" w:hAnsi="Times New Roman" w:cs="Times New Roman"/>
                <w:sz w:val="24"/>
              </w:rPr>
              <w:t xml:space="preserve"> 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C350D7"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EE3ABC" w:rsidP="00EE3A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специалист отдела по </w:t>
            </w:r>
          </w:p>
          <w:p w:rsidR="00EE3ABC" w:rsidRDefault="00EE3ABC" w:rsidP="00EE3AB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сохранению и государстве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охране объектов культурного наследия Грищенко Наталья Гавриловна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C350D7" w:rsidP="00EE3AB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религиозная организация</w:t>
            </w:r>
            <w:r w:rsidR="00EE3A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«Ставропольская и Невинномысская Епархия Русской Православной церкви (Московский патриархат)»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C350D7" w:rsidP="00C350D7">
            <w:pPr>
              <w:spacing w:after="4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Юрисконсульт религиозной организации</w:t>
            </w:r>
            <w:r w:rsidRPr="00C350D7">
              <w:rPr>
                <w:rFonts w:ascii="Times New Roman" w:eastAsia="Times New Roman" w:hAnsi="Times New Roman" w:cs="Times New Roman"/>
                <w:sz w:val="24"/>
              </w:rPr>
              <w:t xml:space="preserve"> «Ставропольская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C350D7">
              <w:rPr>
                <w:rFonts w:ascii="Times New Roman" w:eastAsia="Times New Roman" w:hAnsi="Times New Roman" w:cs="Times New Roman"/>
                <w:sz w:val="24"/>
              </w:rPr>
              <w:t>евинномысская Епархия Русской Православной церкви (Московский патриархат)»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Pr="00C350D7" w:rsidRDefault="00C350D7" w:rsidP="00C350D7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C350D7">
              <w:rPr>
                <w:rFonts w:ascii="Times New Roman" w:eastAsia="Times New Roman" w:hAnsi="Times New Roman" w:cs="Times New Roman"/>
                <w:sz w:val="24"/>
              </w:rPr>
              <w:t>на объекте культурного наследия регионального значения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>Церковь Андрея Первозванного</w:t>
            </w:r>
            <w:r w:rsidRPr="00C350D7">
              <w:rPr>
                <w:rFonts w:ascii="Times New Roman" w:eastAsia="Times New Roman" w:hAnsi="Times New Roman" w:cs="Times New Roman"/>
                <w:sz w:val="24"/>
              </w:rPr>
              <w:t>», 1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C350D7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C350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50D7" w:rsidRPr="00C350D7" w:rsidRDefault="00C350D7" w:rsidP="00C350D7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C350D7">
              <w:rPr>
                <w:rFonts w:ascii="Times New Roman" w:eastAsia="Times New Roman" w:hAnsi="Times New Roman" w:cs="Times New Roman"/>
                <w:sz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</w:rPr>
              <w:t>г. Ставрополь, ул. Дзержинского, 157</w:t>
            </w:r>
            <w:r w:rsidRPr="00C350D7">
              <w:rPr>
                <w:rFonts w:ascii="Times New Roman" w:eastAsia="Times New Roman" w:hAnsi="Times New Roman" w:cs="Times New Roman"/>
                <w:sz w:val="24"/>
              </w:rPr>
              <w:t>, отсутствует информационная надпись о принадлежности к объектам культурного наследия;</w:t>
            </w:r>
          </w:p>
          <w:p w:rsidR="00C350D7" w:rsidRPr="00C350D7" w:rsidRDefault="00C350D7" w:rsidP="00C350D7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C350D7">
              <w:rPr>
                <w:rFonts w:ascii="Times New Roman" w:eastAsia="Times New Roman" w:hAnsi="Times New Roman" w:cs="Times New Roman"/>
                <w:sz w:val="24"/>
              </w:rPr>
              <w:t xml:space="preserve">не возобновлен по </w:t>
            </w:r>
          </w:p>
          <w:p w:rsidR="00C350D7" w:rsidRPr="00C350D7" w:rsidRDefault="00C350D7" w:rsidP="00C350D7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C350D7">
              <w:rPr>
                <w:rFonts w:ascii="Times New Roman" w:eastAsia="Times New Roman" w:hAnsi="Times New Roman" w:cs="Times New Roman"/>
                <w:sz w:val="24"/>
              </w:rPr>
              <w:t xml:space="preserve">истечении пятилетнего </w:t>
            </w:r>
          </w:p>
          <w:p w:rsidR="00C350D7" w:rsidRPr="00C350D7" w:rsidRDefault="00C350D7" w:rsidP="00C350D7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C350D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срока с даты составления </w:t>
            </w:r>
          </w:p>
          <w:p w:rsidR="00C350D7" w:rsidRPr="00C350D7" w:rsidRDefault="00C350D7" w:rsidP="00C350D7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C350D7">
              <w:rPr>
                <w:rFonts w:ascii="Times New Roman" w:eastAsia="Times New Roman" w:hAnsi="Times New Roman" w:cs="Times New Roman"/>
                <w:sz w:val="24"/>
              </w:rPr>
              <w:t xml:space="preserve">акт технического осмотра </w:t>
            </w:r>
          </w:p>
          <w:p w:rsidR="00C350D7" w:rsidRPr="00C350D7" w:rsidRDefault="00C350D7" w:rsidP="00C350D7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C350D7">
              <w:rPr>
                <w:rFonts w:ascii="Times New Roman" w:eastAsia="Times New Roman" w:hAnsi="Times New Roman" w:cs="Times New Roman"/>
                <w:sz w:val="24"/>
              </w:rPr>
              <w:t>указанного Памятника, входящий в состав охранного обязательства</w:t>
            </w:r>
          </w:p>
          <w:p w:rsidR="00EE3ABC" w:rsidRPr="009858C7" w:rsidRDefault="00EE3ABC" w:rsidP="009858C7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27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"Об объектах культурного наследия (памятника х истории и культуры) народов Российской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Федерации»; часть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11 ст. 48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"Об объектах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наследия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(памятниках истории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и культуры) народов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3ABC" w:rsidRPr="00C350D7" w:rsidRDefault="00EE3ABC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</w:t>
            </w:r>
            <w:proofErr w:type="spellEnd"/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0D7">
              <w:rPr>
                <w:rFonts w:ascii="Times New Roman" w:hAnsi="Times New Roman" w:cs="Times New Roman"/>
                <w:sz w:val="24"/>
                <w:szCs w:val="24"/>
              </w:rPr>
              <w:t>исание</w:t>
            </w:r>
            <w:proofErr w:type="spellEnd"/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 от 30.08.16 № 34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Pr="00C350D7" w:rsidRDefault="00C350D7" w:rsidP="00C350D7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информационную надпись на объект культурного наследия регионального значения </w:t>
            </w:r>
            <w:r w:rsidRPr="00C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«Церковь Андрея Первозванного», 1894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eastAsia="Times New Roman" w:hAnsi="Times New Roman" w:cs="Times New Roman"/>
                <w:sz w:val="24"/>
                <w:szCs w:val="24"/>
              </w:rPr>
              <w:t>г., г. Ставрополь, ул. Дзержинского, 157</w:t>
            </w: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проектом, утвержденным управлением;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охранное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и принять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ограничение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(обременение) права на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</w:t>
            </w:r>
          </w:p>
          <w:p w:rsidR="00C350D7" w:rsidRPr="00C350D7" w:rsidRDefault="00C350D7" w:rsidP="00C3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>наследия регионального</w:t>
            </w:r>
          </w:p>
          <w:p w:rsidR="00C350D7" w:rsidRPr="00C350D7" w:rsidRDefault="00C350D7" w:rsidP="00C350D7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C3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«Церковь Андрея Первозванного», 1894 </w:t>
            </w:r>
          </w:p>
          <w:p w:rsidR="00EE3ABC" w:rsidRPr="00C350D7" w:rsidRDefault="00C350D7" w:rsidP="00C350D7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7">
              <w:rPr>
                <w:rFonts w:ascii="Times New Roman" w:eastAsia="Times New Roman" w:hAnsi="Times New Roman" w:cs="Times New Roman"/>
                <w:sz w:val="24"/>
                <w:szCs w:val="24"/>
              </w:rPr>
              <w:t>г., г. Ставрополь, ул. Дзержинского, 157</w:t>
            </w:r>
            <w:r w:rsidRPr="00C350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C350D7" w:rsidP="00EE3ABC">
            <w:pPr>
              <w:ind w:left="2"/>
            </w:pPr>
            <w:r>
              <w:lastRenderedPageBreak/>
              <w:t>27.01.2017</w:t>
            </w:r>
          </w:p>
        </w:tc>
      </w:tr>
      <w:tr w:rsidR="000375C5" w:rsidTr="007E15EC">
        <w:trPr>
          <w:trHeight w:val="211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Default="00C350D7" w:rsidP="00EE3AB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5C5">
              <w:rPr>
                <w:rFonts w:ascii="Times New Roman" w:hAnsi="Times New Roman" w:cs="Times New Roman"/>
                <w:sz w:val="24"/>
                <w:szCs w:val="24"/>
              </w:rPr>
              <w:t xml:space="preserve">31.08.2 016 </w:t>
            </w:r>
          </w:p>
          <w:p w:rsidR="007E15EC" w:rsidRPr="000375C5" w:rsidRDefault="007E15EC" w:rsidP="00EE3AB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Pr="000375C5" w:rsidRDefault="000375C5" w:rsidP="007E15EC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50D7" w:rsidRPr="00037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50D7" w:rsidRPr="000375C5"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0D7" w:rsidRPr="000375C5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  <w:r w:rsidR="00C350D7" w:rsidRPr="000375C5"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proofErr w:type="spellStart"/>
            <w:r w:rsidR="00C350D7" w:rsidRPr="000375C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E15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6F87">
              <w:rPr>
                <w:rFonts w:ascii="Times New Roman" w:hAnsi="Times New Roman" w:cs="Times New Roman"/>
                <w:sz w:val="24"/>
                <w:szCs w:val="24"/>
              </w:rPr>
              <w:t>аркса</w:t>
            </w:r>
            <w:proofErr w:type="spellEnd"/>
            <w:r w:rsidR="00696F87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  <w:bookmarkStart w:id="0" w:name="_GoBack"/>
            <w:bookmarkEnd w:id="0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D7" w:rsidRPr="000375C5" w:rsidRDefault="00C350D7" w:rsidP="00C350D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по </w:t>
            </w:r>
          </w:p>
          <w:p w:rsidR="00EE3ABC" w:rsidRPr="000375C5" w:rsidRDefault="00C350D7" w:rsidP="00C350D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сохранению и государстве </w:t>
            </w:r>
            <w:proofErr w:type="spellStart"/>
            <w:r w:rsidRPr="000375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нной</w:t>
            </w:r>
            <w:proofErr w:type="spellEnd"/>
            <w:r w:rsidRPr="00037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охране объектов культурного наследия Грищенко Наталья Гавриловна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Pr="000375C5" w:rsidRDefault="00C350D7" w:rsidP="00EE3AB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«Ставропольские городские аптеки»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Pr="000375C5" w:rsidRDefault="000375C5" w:rsidP="00EE3ABC">
            <w:pPr>
              <w:spacing w:after="45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5C5">
              <w:rPr>
                <w:rFonts w:ascii="Times New Roman" w:hAnsi="Times New Roman" w:cs="Times New Roman"/>
                <w:sz w:val="24"/>
                <w:szCs w:val="24"/>
              </w:rPr>
              <w:t>заведующая юридическим отделом ООО «Ставропольские городские аптеки» Тимофеева Ольга Борисовна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Pr="000375C5" w:rsidRDefault="000375C5" w:rsidP="00EE3AB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5C5">
              <w:rPr>
                <w:rFonts w:ascii="Times New Roman" w:hAnsi="Times New Roman" w:cs="Times New Roman"/>
                <w:sz w:val="24"/>
                <w:szCs w:val="24"/>
              </w:rPr>
              <w:t xml:space="preserve">е выполнено предписание от 21.12.2015 № 34: не восстановлено деревянное дверное заполнение центральной входной двери объекта культурного наследия регионального значения «Аптека </w:t>
            </w:r>
            <w:proofErr w:type="spellStart"/>
            <w:r w:rsidRPr="000375C5">
              <w:rPr>
                <w:rFonts w:ascii="Times New Roman" w:hAnsi="Times New Roman" w:cs="Times New Roman"/>
                <w:sz w:val="24"/>
                <w:szCs w:val="24"/>
              </w:rPr>
              <w:t>Байгера</w:t>
            </w:r>
            <w:proofErr w:type="spellEnd"/>
            <w:r w:rsidRPr="000375C5">
              <w:rPr>
                <w:rFonts w:ascii="Times New Roman" w:hAnsi="Times New Roman" w:cs="Times New Roman"/>
                <w:sz w:val="24"/>
                <w:szCs w:val="24"/>
              </w:rPr>
              <w:t xml:space="preserve">», г. </w:t>
            </w:r>
            <w:r w:rsidRPr="0003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Ставрополь, пр. </w:t>
            </w:r>
            <w:proofErr w:type="spellStart"/>
            <w:r w:rsidRPr="000375C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0375C5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Pr="000375C5" w:rsidRDefault="000375C5" w:rsidP="00E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18 статьи 19.5 Кодекса Российской Федерации об </w:t>
            </w:r>
            <w:proofErr w:type="spellStart"/>
            <w:r w:rsidRPr="000375C5">
              <w:rPr>
                <w:rFonts w:ascii="Times New Roman" w:hAnsi="Times New Roman" w:cs="Times New Roman"/>
                <w:sz w:val="24"/>
                <w:szCs w:val="24"/>
              </w:rPr>
              <w:t>административ-ных</w:t>
            </w:r>
            <w:proofErr w:type="spellEnd"/>
            <w:r w:rsidRPr="0003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C5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C5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Pr="000375C5" w:rsidRDefault="000375C5" w:rsidP="00EE3ABC">
            <w:pPr>
              <w:spacing w:line="243" w:lineRule="auto"/>
              <w:ind w:left="2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Pr="000375C5" w:rsidRDefault="000375C5" w:rsidP="00EE3ABC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C" w:rsidRPr="000375C5" w:rsidRDefault="000375C5" w:rsidP="00EE3AB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7282" w:rsidRDefault="005B4B3B">
      <w:pPr>
        <w:spacing w:after="0"/>
        <w:ind w:left="-307"/>
        <w:jc w:val="both"/>
      </w:pPr>
      <w:r>
        <w:t xml:space="preserve"> </w:t>
      </w:r>
    </w:p>
    <w:sectPr w:rsidR="00D2728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82"/>
    <w:rsid w:val="000375C5"/>
    <w:rsid w:val="0033142D"/>
    <w:rsid w:val="003B2C27"/>
    <w:rsid w:val="005B4B3B"/>
    <w:rsid w:val="00696F87"/>
    <w:rsid w:val="006B700E"/>
    <w:rsid w:val="007E15EC"/>
    <w:rsid w:val="00835C38"/>
    <w:rsid w:val="009858C7"/>
    <w:rsid w:val="00C05A69"/>
    <w:rsid w:val="00C350D7"/>
    <w:rsid w:val="00D27282"/>
    <w:rsid w:val="00DE663A"/>
    <w:rsid w:val="00E24BB0"/>
    <w:rsid w:val="00EE3ABC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E29E"/>
  <w15:docId w15:val="{A26D6E24-4151-4AD2-AD1F-5530105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cp:lastModifiedBy>Grishenko</cp:lastModifiedBy>
  <cp:revision>5</cp:revision>
  <dcterms:created xsi:type="dcterms:W3CDTF">2016-09-23T07:24:00Z</dcterms:created>
  <dcterms:modified xsi:type="dcterms:W3CDTF">2016-09-23T08:41:00Z</dcterms:modified>
</cp:coreProperties>
</file>